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黑体_GBK" w:hAnsi="方正黑体_GBK" w:eastAsia="方正黑体_GBK" w:cs="方正黑体_GBK"/>
          <w:b/>
          <w:sz w:val="32"/>
          <w:szCs w:val="32"/>
        </w:rPr>
      </w:pPr>
      <w:r>
        <w:rPr>
          <w:rFonts w:ascii="方正黑体_GBK" w:hAnsi="方正黑体_GBK" w:eastAsia="方正黑体_GBK" w:cs="方正黑体_GBK"/>
          <w:b/>
          <w:sz w:val="32"/>
          <w:szCs w:val="32"/>
        </w:rPr>
        <w:t>附件3</w:t>
      </w:r>
    </w:p>
    <w:p>
      <w:pPr>
        <w:ind w:firstLine="1606" w:firstLineChars="500"/>
        <w:rPr>
          <w:rFonts w:ascii="方正黑体_GBK" w:hAnsi="方正黑体_GBK" w:eastAsia="方正黑体_GBK" w:cs="方正黑体_GBK"/>
          <w:b/>
          <w:sz w:val="32"/>
          <w:szCs w:val="32"/>
        </w:rPr>
      </w:pPr>
      <w:bookmarkStart w:id="0" w:name="_GoBack"/>
      <w:r>
        <w:rPr>
          <w:rFonts w:hint="eastAsia" w:ascii="方正黑体_GBK" w:hAnsi="方正黑体_GBK" w:eastAsia="方正黑体_GBK" w:cs="方正黑体_GBK"/>
          <w:b/>
          <w:sz w:val="32"/>
          <w:szCs w:val="32"/>
        </w:rPr>
        <w:t>安徽省职业技能等级证书调整申请表</w:t>
      </w:r>
    </w:p>
    <w:bookmarkEnd w:id="0"/>
    <w:p>
      <w:pPr>
        <w:rPr>
          <w:rFonts w:ascii="方正黑体_GBK" w:hAnsi="方正黑体_GBK" w:eastAsia="方正黑体_GBK" w:cs="方正黑体_GBK"/>
          <w:sz w:val="32"/>
          <w:szCs w:val="32"/>
        </w:rPr>
      </w:pPr>
    </w:p>
    <w:p>
      <w:pPr>
        <w:rPr>
          <w:rFonts w:hint="eastAsia" w:ascii="方正黑体_GBK" w:hAnsi="方正黑体_GBK" w:eastAsia="方正黑体_GBK" w:cs="方正黑体_GBK"/>
          <w:sz w:val="28"/>
          <w:szCs w:val="28"/>
        </w:rPr>
      </w:pPr>
      <w:r>
        <w:rPr>
          <w:rFonts w:hint="eastAsia" w:ascii="方正黑体_GBK" w:hAnsi="方正黑体_GBK" w:eastAsia="方正黑体_GBK" w:cs="方正黑体_GBK"/>
          <w:b/>
          <w:sz w:val="28"/>
          <w:szCs w:val="28"/>
        </w:rPr>
        <w:t>学校名称</w:t>
      </w:r>
      <w:r>
        <w:rPr>
          <w:rFonts w:hint="eastAsia" w:ascii="方正黑体_GBK" w:hAnsi="方正黑体_GBK" w:eastAsia="方正黑体_GBK" w:cs="方正黑体_GBK"/>
          <w:sz w:val="28"/>
          <w:szCs w:val="28"/>
          <w:u w:val="single"/>
        </w:rPr>
        <w:t xml:space="preserve"> </w:t>
      </w:r>
      <w:r>
        <w:rPr>
          <w:rFonts w:ascii="方正黑体_GBK" w:hAnsi="方正黑体_GBK" w:eastAsia="方正黑体_GBK" w:cs="方正黑体_GBK"/>
          <w:sz w:val="28"/>
          <w:szCs w:val="28"/>
          <w:u w:val="single"/>
        </w:rPr>
        <w:t xml:space="preserve">                  </w:t>
      </w:r>
      <w:r>
        <w:rPr>
          <w:rFonts w:hint="eastAsia" w:ascii="方正黑体_GBK" w:hAnsi="方正黑体_GBK" w:eastAsia="方正黑体_GBK" w:cs="方正黑体_GBK"/>
          <w:sz w:val="28"/>
          <w:szCs w:val="28"/>
        </w:rPr>
        <w:t xml:space="preserve">，因 </w:t>
      </w:r>
      <w:r>
        <w:rPr>
          <w:rFonts w:ascii="方正黑体_GBK" w:hAnsi="方正黑体_GBK" w:eastAsia="方正黑体_GBK" w:cs="方正黑体_GBK"/>
          <w:sz w:val="28"/>
          <w:szCs w:val="28"/>
          <w:u w:val="single"/>
        </w:rPr>
        <w:t xml:space="preserve">                     </w:t>
      </w:r>
      <w:r>
        <w:rPr>
          <w:rFonts w:hint="eastAsia" w:ascii="方正黑体_GBK" w:hAnsi="方正黑体_GBK" w:eastAsia="方正黑体_GBK" w:cs="方正黑体_GBK"/>
          <w:sz w:val="28"/>
          <w:szCs w:val="28"/>
        </w:rPr>
        <w:t>（原因），现申请增加考核计划：</w:t>
      </w:r>
    </w:p>
    <w:tbl>
      <w:tblPr>
        <w:tblStyle w:val="2"/>
        <w:tblW w:w="861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8"/>
        <w:gridCol w:w="3116"/>
        <w:gridCol w:w="1400"/>
        <w:gridCol w:w="1650"/>
        <w:gridCol w:w="167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  <w:t>序号</w:t>
            </w:r>
          </w:p>
        </w:tc>
        <w:tc>
          <w:tcPr>
            <w:tcW w:w="3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  <w:t>证书名称</w:t>
            </w:r>
          </w:p>
        </w:tc>
        <w:tc>
          <w:tcPr>
            <w:tcW w:w="1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  <w:t>证书级别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  <w:t>原批准人数</w:t>
            </w:r>
          </w:p>
        </w:tc>
        <w:tc>
          <w:tcPr>
            <w:tcW w:w="1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  <w:t>调整后人数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7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方正黑体_GBK" w:hAnsi="方正黑体_GBK" w:eastAsia="方正黑体_GBK" w:cs="方正黑体_GBK"/>
                <w:sz w:val="28"/>
                <w:szCs w:val="28"/>
              </w:rPr>
            </w:pPr>
          </w:p>
        </w:tc>
        <w:tc>
          <w:tcPr>
            <w:tcW w:w="3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  <w:t>　</w:t>
            </w:r>
          </w:p>
        </w:tc>
        <w:tc>
          <w:tcPr>
            <w:tcW w:w="1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  <w:t>　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  <w:t>　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7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方正黑体_GBK" w:hAnsi="方正黑体_GBK" w:eastAsia="方正黑体_GBK" w:cs="方正黑体_GBK"/>
                <w:sz w:val="28"/>
                <w:szCs w:val="28"/>
              </w:rPr>
            </w:pPr>
          </w:p>
        </w:tc>
        <w:tc>
          <w:tcPr>
            <w:tcW w:w="3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  <w:t>　</w:t>
            </w:r>
          </w:p>
        </w:tc>
        <w:tc>
          <w:tcPr>
            <w:tcW w:w="1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  <w:t>　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  <w:t>　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7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方正黑体_GBK" w:hAnsi="方正黑体_GBK" w:eastAsia="方正黑体_GBK" w:cs="方正黑体_GBK"/>
                <w:sz w:val="28"/>
                <w:szCs w:val="28"/>
              </w:rPr>
            </w:pPr>
          </w:p>
        </w:tc>
        <w:tc>
          <w:tcPr>
            <w:tcW w:w="3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  <w:t>　</w:t>
            </w:r>
          </w:p>
        </w:tc>
        <w:tc>
          <w:tcPr>
            <w:tcW w:w="1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  <w:t>　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  <w:t>　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方正黑体_GBK" w:hAnsi="方正黑体_GBK" w:eastAsia="方正黑体_GBK" w:cs="方正黑体_GBK"/>
                <w:sz w:val="28"/>
                <w:szCs w:val="28"/>
              </w:rPr>
            </w:pPr>
          </w:p>
        </w:tc>
        <w:tc>
          <w:tcPr>
            <w:tcW w:w="3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  <w:t>　</w:t>
            </w:r>
          </w:p>
        </w:tc>
        <w:tc>
          <w:tcPr>
            <w:tcW w:w="1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  <w:t>　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  <w:t>　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  <w:t>　</w:t>
            </w:r>
          </w:p>
        </w:tc>
      </w:tr>
    </w:tbl>
    <w:p>
      <w:pPr>
        <w:rPr>
          <w:rFonts w:ascii="方正黑体_GBK" w:hAnsi="方正黑体_GBK" w:eastAsia="方正黑体_GBK" w:cs="方正黑体_GBK"/>
          <w:sz w:val="28"/>
          <w:szCs w:val="28"/>
        </w:rPr>
      </w:pPr>
      <w:r>
        <w:rPr>
          <w:rFonts w:hint="eastAsia" w:ascii="方正黑体_GBK" w:hAnsi="方正黑体_GBK" w:eastAsia="方正黑体_GBK" w:cs="方正黑体_GBK"/>
          <w:sz w:val="28"/>
          <w:szCs w:val="28"/>
        </w:rPr>
        <w:t>学校主管部门联络人姓名及电话：</w:t>
      </w:r>
    </w:p>
    <w:p>
      <w:pPr>
        <w:rPr>
          <w:rFonts w:ascii="方正黑体_GBK" w:hAnsi="方正黑体_GBK" w:eastAsia="方正黑体_GBK" w:cs="方正黑体_GBK"/>
          <w:sz w:val="28"/>
          <w:szCs w:val="28"/>
        </w:rPr>
      </w:pPr>
    </w:p>
    <w:p>
      <w:pPr>
        <w:rPr>
          <w:rFonts w:ascii="方正黑体_GBK" w:hAnsi="方正黑体_GBK" w:eastAsia="方正黑体_GBK" w:cs="方正黑体_GBK"/>
          <w:sz w:val="28"/>
          <w:szCs w:val="28"/>
        </w:rPr>
      </w:pPr>
    </w:p>
    <w:p>
      <w:pPr>
        <w:rPr>
          <w:rFonts w:ascii="方正黑体_GBK" w:hAnsi="方正黑体_GBK" w:eastAsia="方正黑体_GBK" w:cs="方正黑体_GBK"/>
          <w:sz w:val="28"/>
          <w:szCs w:val="28"/>
        </w:rPr>
      </w:pPr>
    </w:p>
    <w:p>
      <w:pPr>
        <w:rPr>
          <w:rFonts w:ascii="方正黑体_GBK" w:hAnsi="方正黑体_GBK" w:eastAsia="方正黑体_GBK" w:cs="方正黑体_GBK"/>
          <w:sz w:val="28"/>
          <w:szCs w:val="28"/>
        </w:rPr>
      </w:pPr>
    </w:p>
    <w:p>
      <w:pPr>
        <w:rPr>
          <w:rFonts w:ascii="方正黑体_GBK" w:hAnsi="方正黑体_GBK" w:eastAsia="方正黑体_GBK" w:cs="方正黑体_GBK"/>
          <w:sz w:val="28"/>
          <w:szCs w:val="28"/>
        </w:rPr>
      </w:pPr>
    </w:p>
    <w:p>
      <w:pPr>
        <w:rPr>
          <w:rFonts w:hint="eastAsia" w:ascii="方正黑体_GBK" w:hAnsi="方正黑体_GBK" w:eastAsia="方正黑体_GBK" w:cs="方正黑体_GBK"/>
          <w:sz w:val="28"/>
          <w:szCs w:val="28"/>
        </w:rPr>
      </w:pPr>
    </w:p>
    <w:p>
      <w:pPr>
        <w:rPr>
          <w:rFonts w:ascii="方正黑体_GBK" w:hAnsi="方正黑体_GBK" w:eastAsia="方正黑体_GBK" w:cs="方正黑体_GBK"/>
          <w:sz w:val="28"/>
          <w:szCs w:val="28"/>
        </w:rPr>
      </w:pPr>
      <w:r>
        <w:rPr>
          <w:rFonts w:ascii="方正黑体_GBK" w:hAnsi="方正黑体_GBK" w:eastAsia="方正黑体_GBK" w:cs="方正黑体_GBK"/>
          <w:sz w:val="32"/>
          <w:szCs w:val="32"/>
        </w:rPr>
        <w:t xml:space="preserve">                   </w:t>
      </w:r>
      <w:r>
        <w:rPr>
          <w:rFonts w:hint="eastAsia" w:ascii="方正黑体_GBK" w:hAnsi="方正黑体_GBK" w:eastAsia="方正黑体_GBK" w:cs="方正黑体_GBK"/>
          <w:sz w:val="28"/>
          <w:szCs w:val="28"/>
        </w:rPr>
        <w:t>学校领导签字及签章（校章）</w:t>
      </w:r>
    </w:p>
    <w:p>
      <w:pPr>
        <w:rPr>
          <w:rFonts w:ascii="方正黑体_GBK" w:hAnsi="方正黑体_GBK" w:eastAsia="方正黑体_GBK" w:cs="方正黑体_GBK"/>
          <w:sz w:val="28"/>
          <w:szCs w:val="28"/>
        </w:rPr>
      </w:pPr>
      <w:r>
        <w:rPr>
          <w:rFonts w:hint="eastAsia" w:ascii="方正黑体_GBK" w:hAnsi="方正黑体_GBK" w:eastAsia="方正黑体_GBK" w:cs="方正黑体_GBK"/>
          <w:sz w:val="28"/>
          <w:szCs w:val="28"/>
        </w:rPr>
        <w:t xml:space="preserve"> </w:t>
      </w:r>
      <w:r>
        <w:rPr>
          <w:rFonts w:ascii="方正黑体_GBK" w:hAnsi="方正黑体_GBK" w:eastAsia="方正黑体_GBK" w:cs="方正黑体_GBK"/>
          <w:sz w:val="28"/>
          <w:szCs w:val="28"/>
        </w:rPr>
        <w:t xml:space="preserve">                                  </w:t>
      </w:r>
      <w:r>
        <w:rPr>
          <w:rFonts w:hint="eastAsia" w:ascii="方正黑体_GBK" w:hAnsi="方正黑体_GBK" w:eastAsia="方正黑体_GBK" w:cs="方正黑体_GBK"/>
          <w:sz w:val="28"/>
          <w:szCs w:val="28"/>
        </w:rPr>
        <w:t xml:space="preserve">年 </w:t>
      </w:r>
      <w:r>
        <w:rPr>
          <w:rFonts w:ascii="方正黑体_GBK" w:hAnsi="方正黑体_GBK" w:eastAsia="方正黑体_GBK" w:cs="方正黑体_GBK"/>
          <w:sz w:val="28"/>
          <w:szCs w:val="28"/>
        </w:rPr>
        <w:t xml:space="preserve">     </w:t>
      </w:r>
      <w:r>
        <w:rPr>
          <w:rFonts w:hint="eastAsia" w:ascii="方正黑体_GBK" w:hAnsi="方正黑体_GBK" w:eastAsia="方正黑体_GBK" w:cs="方正黑体_GBK"/>
          <w:sz w:val="28"/>
          <w:szCs w:val="28"/>
        </w:rPr>
        <w:t xml:space="preserve">月 </w:t>
      </w:r>
      <w:r>
        <w:rPr>
          <w:rFonts w:ascii="方正黑体_GBK" w:hAnsi="方正黑体_GBK" w:eastAsia="方正黑体_GBK" w:cs="方正黑体_GBK"/>
          <w:sz w:val="28"/>
          <w:szCs w:val="28"/>
        </w:rPr>
        <w:t xml:space="preserve">     </w:t>
      </w:r>
      <w:r>
        <w:rPr>
          <w:rFonts w:hint="eastAsia" w:ascii="方正黑体_GBK" w:hAnsi="方正黑体_GBK" w:eastAsia="方正黑体_GBK" w:cs="方正黑体_GBK"/>
          <w:sz w:val="28"/>
          <w:szCs w:val="28"/>
        </w:rPr>
        <w:t xml:space="preserve">日 </w:t>
      </w:r>
      <w:r>
        <w:rPr>
          <w:rFonts w:ascii="方正黑体_GBK" w:hAnsi="方正黑体_GBK" w:eastAsia="方正黑体_GBK" w:cs="方正黑体_GBK"/>
          <w:sz w:val="28"/>
          <w:szCs w:val="28"/>
        </w:rPr>
        <w:t xml:space="preserve">  </w:t>
      </w:r>
    </w:p>
    <w:p>
      <w:pPr>
        <w:rPr>
          <w:rFonts w:hint="eastAsia" w:ascii="方正黑体_GBK" w:hAnsi="方正黑体_GBK" w:eastAsia="方正黑体_GBK" w:cs="方正黑体_GBK"/>
          <w:sz w:val="28"/>
          <w:szCs w:val="28"/>
        </w:rPr>
      </w:pPr>
    </w:p>
    <w:p>
      <w:pPr>
        <w:rPr>
          <w:rFonts w:hint="eastAsia" w:ascii="方正黑体_GBK" w:hAnsi="方正黑体_GBK" w:eastAsia="方正黑体_GBK" w:cs="方正黑体_GBK"/>
          <w:sz w:val="18"/>
          <w:szCs w:val="18"/>
        </w:rPr>
      </w:pPr>
      <w:r>
        <w:rPr>
          <w:rFonts w:ascii="方正黑体_GBK" w:hAnsi="方正黑体_GBK" w:eastAsia="方正黑体_GBK" w:cs="方正黑体_GBK"/>
          <w:color w:val="000000"/>
          <w:sz w:val="18"/>
          <w:szCs w:val="18"/>
        </w:rPr>
        <w:fldChar w:fldCharType="begin"/>
      </w:r>
      <w:r>
        <w:rPr>
          <w:rFonts w:ascii="方正黑体_GBK" w:hAnsi="方正黑体_GBK" w:eastAsia="方正黑体_GBK" w:cs="方正黑体_GBK"/>
          <w:color w:val="000000"/>
          <w:sz w:val="18"/>
          <w:szCs w:val="18"/>
        </w:rPr>
        <w:instrText xml:space="preserve"> HYPERLINK "mailto:</w:instrText>
      </w:r>
      <w:r>
        <w:rPr>
          <w:rFonts w:hint="eastAsia" w:ascii="方正黑体_GBK" w:hAnsi="方正黑体_GBK" w:eastAsia="方正黑体_GBK" w:cs="方正黑体_GBK"/>
          <w:color w:val="000000"/>
          <w:sz w:val="18"/>
          <w:szCs w:val="18"/>
        </w:rPr>
        <w:instrText xml:space="preserve">以PDF或图片方式发送至a</w:instrText>
      </w:r>
      <w:r>
        <w:rPr>
          <w:rFonts w:ascii="方正黑体_GBK" w:hAnsi="方正黑体_GBK" w:eastAsia="方正黑体_GBK" w:cs="方正黑体_GBK"/>
          <w:color w:val="000000"/>
          <w:sz w:val="18"/>
          <w:szCs w:val="18"/>
        </w:rPr>
        <w:instrText xml:space="preserve">hxzsbgs@126.com" </w:instrText>
      </w:r>
      <w:r>
        <w:rPr>
          <w:rFonts w:ascii="方正黑体_GBK" w:hAnsi="方正黑体_GBK" w:eastAsia="方正黑体_GBK" w:cs="方正黑体_GBK"/>
          <w:color w:val="000000"/>
          <w:sz w:val="18"/>
          <w:szCs w:val="18"/>
        </w:rPr>
        <w:fldChar w:fldCharType="separate"/>
      </w:r>
      <w:r>
        <w:rPr>
          <w:rStyle w:val="4"/>
          <w:rFonts w:hint="eastAsia" w:ascii="方正黑体_GBK" w:hAnsi="方正黑体_GBK" w:eastAsia="方正黑体_GBK" w:cs="方正黑体_GBK"/>
          <w:color w:val="000000"/>
          <w:sz w:val="18"/>
          <w:szCs w:val="18"/>
          <w:u w:val="none"/>
        </w:rPr>
        <w:t>以PDF或图片方式发送至a</w:t>
      </w:r>
      <w:r>
        <w:rPr>
          <w:rStyle w:val="4"/>
          <w:rFonts w:ascii="方正黑体_GBK" w:hAnsi="方正黑体_GBK" w:eastAsia="方正黑体_GBK" w:cs="方正黑体_GBK"/>
          <w:color w:val="000000"/>
          <w:sz w:val="18"/>
          <w:szCs w:val="18"/>
          <w:u w:val="none"/>
        </w:rPr>
        <w:t>hxzsbgs@126.com</w:t>
      </w:r>
      <w:r>
        <w:rPr>
          <w:rFonts w:ascii="方正黑体_GBK" w:hAnsi="方正黑体_GBK" w:eastAsia="方正黑体_GBK" w:cs="方正黑体_GBK"/>
          <w:color w:val="000000"/>
          <w:sz w:val="18"/>
          <w:szCs w:val="18"/>
        </w:rPr>
        <w:fldChar w:fldCharType="end"/>
      </w:r>
      <w:r>
        <w:rPr>
          <w:rFonts w:hint="eastAsia" w:ascii="方正黑体_GBK" w:hAnsi="方正黑体_GBK" w:eastAsia="方正黑体_GBK" w:cs="方正黑体_GBK"/>
          <w:color w:val="000000"/>
          <w:sz w:val="18"/>
          <w:szCs w:val="18"/>
        </w:rPr>
        <w:t>：</w:t>
      </w:r>
      <w:r>
        <w:rPr>
          <w:rFonts w:hint="eastAsia" w:ascii="方正黑体_GBK" w:hAnsi="方正黑体_GBK" w:eastAsia="方正黑体_GBK" w:cs="方正黑体_GBK"/>
          <w:sz w:val="18"/>
          <w:szCs w:val="18"/>
        </w:rPr>
        <w:t>邮件命名为：</w:t>
      </w:r>
      <w:r>
        <w:rPr>
          <w:rFonts w:hint="eastAsia" w:ascii="方正黑体_GBK" w:hAnsi="方正黑体_GBK" w:eastAsia="方正黑体_GBK" w:cs="方正黑体_GBK"/>
          <w:sz w:val="18"/>
          <w:szCs w:val="18"/>
          <w:lang w:val="en-US" w:eastAsia="zh-CN"/>
        </w:rPr>
        <w:t>单位名称</w:t>
      </w:r>
      <w:r>
        <w:rPr>
          <w:rFonts w:hint="eastAsia" w:ascii="方正黑体_GBK" w:hAnsi="方正黑体_GBK" w:eastAsia="方正黑体_GBK" w:cs="方正黑体_GBK"/>
          <w:sz w:val="18"/>
          <w:szCs w:val="18"/>
        </w:rPr>
        <w:t>+</w:t>
      </w:r>
      <w:r>
        <w:rPr>
          <w:rFonts w:hint="eastAsia" w:ascii="方正黑体_GBK" w:hAnsi="方正黑体_GBK" w:eastAsia="方正黑体_GBK" w:cs="方正黑体_GBK"/>
          <w:sz w:val="18"/>
          <w:szCs w:val="18"/>
          <w:lang w:val="en-US" w:eastAsia="zh-CN"/>
        </w:rPr>
        <w:t>2022年证书</w:t>
      </w:r>
      <w:r>
        <w:rPr>
          <w:rFonts w:hint="eastAsia" w:ascii="方正黑体_GBK" w:hAnsi="方正黑体_GBK" w:eastAsia="方正黑体_GBK" w:cs="方正黑体_GBK"/>
          <w:sz w:val="18"/>
          <w:szCs w:val="18"/>
        </w:rPr>
        <w:t>调整申请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3358D9"/>
    <w:rsid w:val="0E335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uiPriority w:val="0"/>
    <w:rPr>
      <w:color w:val="0563C1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2022-03-18T01:58:00Z</dcterms:created>
  <dc:creator>曹宝亚</dc:creator>
  <cp:lastModifiedBy>曹宝亚</cp:lastModifiedBy>
  <dcterms:modified xsi:type="dcterms:W3CDTF">2022-03-18T01:59:16Z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</Properties>
</file>